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951C7B" w:rsidTr="00F9460B">
        <w:trPr>
          <w:trHeight w:hRule="exact" w:val="5670"/>
        </w:trPr>
        <w:tc>
          <w:tcPr>
            <w:tcW w:w="8392" w:type="dxa"/>
            <w:tcBorders>
              <w:top w:val="single" w:sz="48" w:space="0" w:color="697D91"/>
              <w:bottom w:val="single" w:sz="48" w:space="0" w:color="697D91"/>
            </w:tcBorders>
            <w:shd w:val="clear" w:color="auto" w:fill="auto"/>
          </w:tcPr>
          <w:p w:rsidR="005F179D" w:rsidRPr="00951C7B" w:rsidRDefault="0006272D" w:rsidP="005013E5">
            <w:pPr>
              <w:pStyle w:val="Titel"/>
              <w:rPr>
                <w:noProof/>
              </w:rPr>
            </w:pPr>
            <w:r w:rsidRPr="0006272D">
              <w:rPr>
                <w:noProof/>
                <w:lang w:val="en-GB" w:eastAsia="en-GB"/>
              </w:rPr>
              <w:drawing>
                <wp:inline distT="0" distB="0" distL="0" distR="0" wp14:anchorId="05BBC316" wp14:editId="3717B0FC">
                  <wp:extent cx="5867400" cy="351330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1728" cy="3521888"/>
                          </a:xfrm>
                          <a:prstGeom prst="rect">
                            <a:avLst/>
                          </a:prstGeom>
                        </pic:spPr>
                      </pic:pic>
                    </a:graphicData>
                  </a:graphic>
                </wp:inline>
              </w:drawing>
            </w:r>
          </w:p>
        </w:tc>
      </w:tr>
      <w:tr w:rsidR="005F179D" w:rsidRPr="006070B5" w:rsidTr="00F9460B">
        <w:trPr>
          <w:trHeight w:hRule="exact" w:val="5046"/>
        </w:trPr>
        <w:tc>
          <w:tcPr>
            <w:tcW w:w="8392" w:type="dxa"/>
            <w:tcBorders>
              <w:top w:val="single" w:sz="48" w:space="0" w:color="697D91"/>
            </w:tcBorders>
            <w:shd w:val="clear" w:color="auto" w:fill="auto"/>
            <w:tcMar>
              <w:top w:w="284" w:type="dxa"/>
            </w:tcMar>
          </w:tcPr>
          <w:p w:rsidR="005F179D" w:rsidRPr="00C6365D" w:rsidRDefault="0006272D" w:rsidP="005013E5">
            <w:pPr>
              <w:pStyle w:val="Titel"/>
              <w:rPr>
                <w:lang w:val="en-GB"/>
              </w:rPr>
            </w:pPr>
            <w:r>
              <w:fldChar w:fldCharType="begin">
                <w:ffData>
                  <w:name w:val=""/>
                  <w:enabled/>
                  <w:calcOnExit w:val="0"/>
                  <w:textInput>
                    <w:default w:val="Task 3"/>
                  </w:textInput>
                </w:ffData>
              </w:fldChar>
            </w:r>
            <w:r w:rsidRPr="00C6365D">
              <w:rPr>
                <w:lang w:val="en-GB"/>
              </w:rPr>
              <w:instrText xml:space="preserve"> FORMTEXT </w:instrText>
            </w:r>
            <w:r>
              <w:fldChar w:fldCharType="separate"/>
            </w:r>
            <w:r w:rsidRPr="00C6365D">
              <w:rPr>
                <w:noProof/>
                <w:lang w:val="en-GB"/>
              </w:rPr>
              <w:t>Task 3</w:t>
            </w:r>
            <w:r>
              <w:fldChar w:fldCharType="end"/>
            </w:r>
          </w:p>
          <w:p w:rsidR="005F179D" w:rsidRPr="00C6365D" w:rsidRDefault="0006272D" w:rsidP="009669F3">
            <w:pPr>
              <w:pStyle w:val="Untertitel"/>
              <w:spacing w:after="0"/>
              <w:rPr>
                <w:lang w:val="en-GB"/>
              </w:rPr>
            </w:pPr>
            <w:r>
              <w:fldChar w:fldCharType="begin">
                <w:ffData>
                  <w:name w:val=""/>
                  <w:enabled/>
                  <w:calcOnExit w:val="0"/>
                  <w:textInput>
                    <w:default w:val="Design Thinking"/>
                  </w:textInput>
                </w:ffData>
              </w:fldChar>
            </w:r>
            <w:r w:rsidRPr="00C6365D">
              <w:rPr>
                <w:lang w:val="en-GB"/>
              </w:rPr>
              <w:instrText xml:space="preserve"> FORMTEXT </w:instrText>
            </w:r>
            <w:r>
              <w:fldChar w:fldCharType="separate"/>
            </w:r>
            <w:r w:rsidRPr="00C6365D">
              <w:rPr>
                <w:noProof/>
                <w:lang w:val="en-GB"/>
              </w:rPr>
              <w:t>Design Thinking</w:t>
            </w:r>
            <w:r>
              <w:fldChar w:fldCharType="end"/>
            </w:r>
          </w:p>
          <w:p w:rsidR="005F179D" w:rsidRPr="00C6365D" w:rsidRDefault="005F179D" w:rsidP="009669F3">
            <w:pPr>
              <w:spacing w:after="0"/>
              <w:rPr>
                <w:lang w:val="en-GB"/>
              </w:rPr>
            </w:pPr>
          </w:p>
          <w:p w:rsidR="005F179D" w:rsidRPr="00C6365D" w:rsidRDefault="0006272D" w:rsidP="005013E5">
            <w:pPr>
              <w:rPr>
                <w:b/>
                <w:lang w:val="en-GB"/>
              </w:rPr>
            </w:pPr>
            <w:r w:rsidRPr="00C6365D">
              <w:rPr>
                <w:b/>
                <w:lang w:val="en-GB"/>
              </w:rPr>
              <w:t>Software Engineering and Design</w:t>
            </w:r>
          </w:p>
        </w:tc>
      </w:tr>
    </w:tbl>
    <w:p w:rsidR="00F825B4" w:rsidRPr="00C6365D" w:rsidRDefault="00F825B4" w:rsidP="004F7B96">
      <w:pPr>
        <w:pStyle w:val="Inhaltsverzeichnis"/>
        <w:spacing w:line="100" w:lineRule="atLeast"/>
        <w:rPr>
          <w:sz w:val="10"/>
          <w:szCs w:val="10"/>
          <w:lang w:val="en-GB"/>
        </w:rPr>
        <w:sectPr w:rsidR="00F825B4" w:rsidRPr="00C6365D"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B4294F" w:rsidRDefault="008D61F6" w:rsidP="007116DC">
      <w:pPr>
        <w:pStyle w:val="Inhaltsverzeichnis"/>
      </w:pPr>
      <w:r w:rsidRPr="00B4294F">
        <w:t>Inhaltsverzeichnis</w:t>
      </w:r>
    </w:p>
    <w:p w:rsidR="00796682" w:rsidRPr="00B4294F" w:rsidRDefault="00796682"/>
    <w:p w:rsidR="004F7B96" w:rsidRPr="00B4294F" w:rsidRDefault="004F7B96"/>
    <w:p w:rsidR="00F9460B" w:rsidRPr="006070B5" w:rsidRDefault="0013507D">
      <w:pPr>
        <w:pStyle w:val="Verzeichnis1"/>
        <w:rPr>
          <w:rFonts w:asciiTheme="minorHAnsi" w:eastAsiaTheme="minorEastAsia" w:hAnsiTheme="minorHAnsi" w:cstheme="minorBidi"/>
          <w:noProof/>
          <w:sz w:val="22"/>
          <w:szCs w:val="22"/>
          <w:lang w:val="de-DE" w:eastAsia="de-CH"/>
        </w:rPr>
      </w:pPr>
      <w:r>
        <w:fldChar w:fldCharType="begin"/>
      </w:r>
      <w:r w:rsidRPr="006070B5">
        <w:rPr>
          <w:lang w:val="de-DE"/>
        </w:rPr>
        <w:instrText xml:space="preserve"> </w:instrText>
      </w:r>
      <w:r w:rsidR="008E3D5B" w:rsidRPr="006070B5">
        <w:rPr>
          <w:lang w:val="de-DE"/>
        </w:rPr>
        <w:instrText>TOC</w:instrText>
      </w:r>
      <w:r w:rsidRPr="006070B5">
        <w:rPr>
          <w:lang w:val="de-DE"/>
        </w:rPr>
        <w:instrText xml:space="preserve"> \o "1-1" \t "Überschrift 2,2,Inhaltsverzeichnis,2" </w:instrText>
      </w:r>
      <w:r>
        <w:fldChar w:fldCharType="separate"/>
      </w:r>
      <w:r w:rsidR="00F9460B" w:rsidRPr="006070B5">
        <w:rPr>
          <w:noProof/>
          <w:lang w:val="de-DE"/>
        </w:rPr>
        <w:t>1</w:t>
      </w:r>
      <w:r w:rsidR="00F9460B" w:rsidRPr="006070B5">
        <w:rPr>
          <w:rFonts w:asciiTheme="minorHAnsi" w:eastAsiaTheme="minorEastAsia" w:hAnsiTheme="minorHAnsi" w:cstheme="minorBidi"/>
          <w:noProof/>
          <w:sz w:val="22"/>
          <w:szCs w:val="22"/>
          <w:lang w:val="de-DE" w:eastAsia="de-CH"/>
        </w:rPr>
        <w:tab/>
      </w:r>
      <w:r w:rsidR="00F9460B" w:rsidRPr="006070B5">
        <w:rPr>
          <w:noProof/>
          <w:lang w:val="de-DE"/>
        </w:rPr>
        <w:t>Scoping</w:t>
      </w:r>
      <w:r w:rsidR="00F9460B" w:rsidRPr="006070B5">
        <w:rPr>
          <w:noProof/>
          <w:lang w:val="de-DE"/>
        </w:rPr>
        <w:tab/>
      </w:r>
      <w:r w:rsidR="00F9460B">
        <w:rPr>
          <w:noProof/>
        </w:rPr>
        <w:fldChar w:fldCharType="begin"/>
      </w:r>
      <w:r w:rsidR="00F9460B" w:rsidRPr="006070B5">
        <w:rPr>
          <w:noProof/>
          <w:lang w:val="de-DE"/>
        </w:rPr>
        <w:instrText xml:space="preserve"> PAGEREF _Toc432081652 \h </w:instrText>
      </w:r>
      <w:r w:rsidR="00F9460B">
        <w:rPr>
          <w:noProof/>
        </w:rPr>
      </w:r>
      <w:r w:rsidR="00F9460B">
        <w:rPr>
          <w:noProof/>
        </w:rPr>
        <w:fldChar w:fldCharType="separate"/>
      </w:r>
      <w:r w:rsidR="006070B5" w:rsidRPr="006070B5">
        <w:rPr>
          <w:noProof/>
          <w:lang w:val="de-DE"/>
        </w:rPr>
        <w:t>1</w:t>
      </w:r>
      <w:r w:rsidR="00F9460B">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2</w:t>
      </w:r>
      <w:r w:rsidRPr="006070B5">
        <w:rPr>
          <w:rFonts w:asciiTheme="minorHAnsi" w:eastAsiaTheme="minorEastAsia" w:hAnsiTheme="minorHAnsi" w:cstheme="minorBidi"/>
          <w:noProof/>
          <w:sz w:val="22"/>
          <w:szCs w:val="22"/>
          <w:lang w:val="de-DE" w:eastAsia="de-CH"/>
        </w:rPr>
        <w:tab/>
      </w:r>
      <w:r w:rsidRPr="006070B5">
        <w:rPr>
          <w:noProof/>
          <w:lang w:val="de-DE"/>
        </w:rPr>
        <w:t>Research</w:t>
      </w:r>
      <w:r w:rsidRPr="006070B5">
        <w:rPr>
          <w:noProof/>
          <w:lang w:val="de-DE"/>
        </w:rPr>
        <w:tab/>
      </w:r>
      <w:r>
        <w:rPr>
          <w:noProof/>
        </w:rPr>
        <w:fldChar w:fldCharType="begin"/>
      </w:r>
      <w:r w:rsidRPr="006070B5">
        <w:rPr>
          <w:noProof/>
          <w:lang w:val="de-DE"/>
        </w:rPr>
        <w:instrText xml:space="preserve"> PAGEREF _Toc432081653 \h </w:instrText>
      </w:r>
      <w:r>
        <w:rPr>
          <w:noProof/>
        </w:rPr>
      </w:r>
      <w:r>
        <w:rPr>
          <w:noProof/>
        </w:rPr>
        <w:fldChar w:fldCharType="separate"/>
      </w:r>
      <w:r w:rsidR="006070B5" w:rsidRPr="006070B5">
        <w:rPr>
          <w:noProof/>
          <w:lang w:val="de-DE"/>
        </w:rPr>
        <w:t>1</w:t>
      </w:r>
      <w:r>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3</w:t>
      </w:r>
      <w:r w:rsidRPr="006070B5">
        <w:rPr>
          <w:rFonts w:asciiTheme="minorHAnsi" w:eastAsiaTheme="minorEastAsia" w:hAnsiTheme="minorHAnsi" w:cstheme="minorBidi"/>
          <w:noProof/>
          <w:sz w:val="22"/>
          <w:szCs w:val="22"/>
          <w:lang w:val="de-DE" w:eastAsia="de-CH"/>
        </w:rPr>
        <w:tab/>
      </w:r>
      <w:r w:rsidRPr="006070B5">
        <w:rPr>
          <w:noProof/>
          <w:lang w:val="de-DE"/>
        </w:rPr>
        <w:t>Synthesize</w:t>
      </w:r>
      <w:r w:rsidRPr="006070B5">
        <w:rPr>
          <w:noProof/>
          <w:lang w:val="de-DE"/>
        </w:rPr>
        <w:tab/>
      </w:r>
      <w:r>
        <w:rPr>
          <w:noProof/>
        </w:rPr>
        <w:fldChar w:fldCharType="begin"/>
      </w:r>
      <w:r w:rsidRPr="006070B5">
        <w:rPr>
          <w:noProof/>
          <w:lang w:val="de-DE"/>
        </w:rPr>
        <w:instrText xml:space="preserve"> PAGEREF _Toc432081654 \h </w:instrText>
      </w:r>
      <w:r>
        <w:rPr>
          <w:noProof/>
        </w:rPr>
      </w:r>
      <w:r>
        <w:rPr>
          <w:noProof/>
        </w:rPr>
        <w:fldChar w:fldCharType="separate"/>
      </w:r>
      <w:r w:rsidR="006070B5" w:rsidRPr="006070B5">
        <w:rPr>
          <w:noProof/>
          <w:lang w:val="de-DE"/>
        </w:rPr>
        <w:t>1</w:t>
      </w:r>
      <w:r>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4</w:t>
      </w:r>
      <w:r w:rsidRPr="006070B5">
        <w:rPr>
          <w:rFonts w:asciiTheme="minorHAnsi" w:eastAsiaTheme="minorEastAsia" w:hAnsiTheme="minorHAnsi" w:cstheme="minorBidi"/>
          <w:noProof/>
          <w:sz w:val="22"/>
          <w:szCs w:val="22"/>
          <w:lang w:val="de-DE" w:eastAsia="de-CH"/>
        </w:rPr>
        <w:tab/>
      </w:r>
      <w:r w:rsidRPr="006070B5">
        <w:rPr>
          <w:noProof/>
          <w:lang w:val="de-DE"/>
        </w:rPr>
        <w:t>Design</w:t>
      </w:r>
      <w:r w:rsidRPr="006070B5">
        <w:rPr>
          <w:noProof/>
          <w:lang w:val="de-DE"/>
        </w:rPr>
        <w:tab/>
      </w:r>
      <w:r>
        <w:rPr>
          <w:noProof/>
        </w:rPr>
        <w:fldChar w:fldCharType="begin"/>
      </w:r>
      <w:r w:rsidRPr="006070B5">
        <w:rPr>
          <w:noProof/>
          <w:lang w:val="de-DE"/>
        </w:rPr>
        <w:instrText xml:space="preserve"> PAGEREF _Toc432081655 \h </w:instrText>
      </w:r>
      <w:r>
        <w:rPr>
          <w:noProof/>
        </w:rPr>
      </w:r>
      <w:r>
        <w:rPr>
          <w:noProof/>
        </w:rPr>
        <w:fldChar w:fldCharType="separate"/>
      </w:r>
      <w:r w:rsidR="006070B5" w:rsidRPr="006070B5">
        <w:rPr>
          <w:noProof/>
          <w:lang w:val="de-DE"/>
        </w:rPr>
        <w:t>1</w:t>
      </w:r>
      <w:r>
        <w:rPr>
          <w:noProof/>
        </w:rPr>
        <w:fldChar w:fldCharType="end"/>
      </w:r>
    </w:p>
    <w:p w:rsidR="00F9460B" w:rsidRPr="00C6365D" w:rsidRDefault="00F9460B">
      <w:pPr>
        <w:pStyle w:val="Verzeichnis1"/>
        <w:rPr>
          <w:rFonts w:asciiTheme="minorHAnsi" w:eastAsiaTheme="minorEastAsia" w:hAnsiTheme="minorHAnsi" w:cstheme="minorBidi"/>
          <w:noProof/>
          <w:sz w:val="22"/>
          <w:szCs w:val="22"/>
          <w:lang w:val="en-GB" w:eastAsia="de-CH"/>
        </w:rPr>
      </w:pPr>
      <w:r w:rsidRPr="00C6365D">
        <w:rPr>
          <w:noProof/>
          <w:lang w:val="en-GB"/>
        </w:rPr>
        <w:t>5</w:t>
      </w:r>
      <w:r w:rsidRPr="00C6365D">
        <w:rPr>
          <w:rFonts w:asciiTheme="minorHAnsi" w:eastAsiaTheme="minorEastAsia" w:hAnsiTheme="minorHAnsi" w:cstheme="minorBidi"/>
          <w:noProof/>
          <w:sz w:val="22"/>
          <w:szCs w:val="22"/>
          <w:lang w:val="en-GB" w:eastAsia="de-CH"/>
        </w:rPr>
        <w:tab/>
      </w:r>
      <w:r w:rsidRPr="00C6365D">
        <w:rPr>
          <w:noProof/>
          <w:lang w:val="en-GB"/>
        </w:rPr>
        <w:t>Prototyping</w:t>
      </w:r>
      <w:r w:rsidRPr="00C6365D">
        <w:rPr>
          <w:noProof/>
          <w:lang w:val="en-GB"/>
        </w:rPr>
        <w:tab/>
      </w:r>
      <w:r>
        <w:rPr>
          <w:noProof/>
        </w:rPr>
        <w:fldChar w:fldCharType="begin"/>
      </w:r>
      <w:r w:rsidRPr="00C6365D">
        <w:rPr>
          <w:noProof/>
          <w:lang w:val="en-GB"/>
        </w:rPr>
        <w:instrText xml:space="preserve"> PAGEREF _Toc432081656 \h </w:instrText>
      </w:r>
      <w:r>
        <w:rPr>
          <w:noProof/>
        </w:rPr>
      </w:r>
      <w:r>
        <w:rPr>
          <w:noProof/>
        </w:rPr>
        <w:fldChar w:fldCharType="separate"/>
      </w:r>
      <w:r w:rsidR="006070B5">
        <w:rPr>
          <w:noProof/>
          <w:lang w:val="en-GB"/>
        </w:rPr>
        <w:t>1</w:t>
      </w:r>
      <w:r>
        <w:rPr>
          <w:noProof/>
        </w:rPr>
        <w:fldChar w:fldCharType="end"/>
      </w:r>
    </w:p>
    <w:p w:rsidR="006312CC" w:rsidRPr="00C6365D" w:rsidRDefault="0013507D">
      <w:pPr>
        <w:rPr>
          <w:lang w:val="en-GB"/>
        </w:rPr>
      </w:pPr>
      <w:r>
        <w:fldChar w:fldCharType="end"/>
      </w:r>
    </w:p>
    <w:p w:rsidR="005013E5" w:rsidRPr="00C6365D" w:rsidRDefault="005013E5">
      <w:pPr>
        <w:rPr>
          <w:lang w:val="en-GB"/>
        </w:rPr>
      </w:pPr>
    </w:p>
    <w:p w:rsidR="006312CC" w:rsidRDefault="006312CC" w:rsidP="005013E5">
      <w:pPr>
        <w:pStyle w:val="berschrift1"/>
      </w:pPr>
      <w:r w:rsidRPr="00C6365D">
        <w:rPr>
          <w:lang w:val="en-GB"/>
        </w:rPr>
        <w:br w:type="page"/>
      </w:r>
      <w:bookmarkStart w:id="0" w:name="_Toc432081652"/>
      <w:proofErr w:type="spellStart"/>
      <w:r w:rsidR="0006272D">
        <w:t>Scoping</w:t>
      </w:r>
      <w:bookmarkEnd w:id="0"/>
      <w:proofErr w:type="spellEnd"/>
    </w:p>
    <w:p w:rsidR="0006272D" w:rsidRDefault="0006272D" w:rsidP="0006272D">
      <w:r>
        <w:t xml:space="preserve">Project </w:t>
      </w:r>
      <w:proofErr w:type="spellStart"/>
      <w:r>
        <w:t>Scope</w:t>
      </w:r>
      <w:proofErr w:type="spellEnd"/>
      <w:r>
        <w:t>:</w:t>
      </w:r>
    </w:p>
    <w:p w:rsidR="0006272D" w:rsidRDefault="0006272D" w:rsidP="0006272D">
      <w:pPr>
        <w:pStyle w:val="Listenabsatz"/>
        <w:numPr>
          <w:ilvl w:val="0"/>
          <w:numId w:val="38"/>
        </w:numPr>
      </w:pPr>
      <w:r>
        <w:t>Anwendungen für den Doktor</w:t>
      </w:r>
      <w:r w:rsidR="00C6365D">
        <w:t>/Behandelnden</w:t>
      </w:r>
    </w:p>
    <w:p w:rsidR="0006272D" w:rsidRPr="00C6365D" w:rsidRDefault="0006272D" w:rsidP="0006272D">
      <w:pPr>
        <w:pStyle w:val="Listenabsatz"/>
        <w:numPr>
          <w:ilvl w:val="0"/>
          <w:numId w:val="38"/>
        </w:numPr>
        <w:rPr>
          <w:lang w:val="en-GB"/>
        </w:rPr>
      </w:pPr>
      <w:r w:rsidRPr="00C6365D">
        <w:rPr>
          <w:lang w:val="en-GB"/>
        </w:rPr>
        <w:t>App Web Based (Mobil/Desktop)</w:t>
      </w:r>
    </w:p>
    <w:p w:rsidR="0006272D" w:rsidRDefault="0006272D" w:rsidP="0006272D">
      <w:pPr>
        <w:pStyle w:val="Listenabsatz"/>
        <w:numPr>
          <w:ilvl w:val="0"/>
          <w:numId w:val="38"/>
        </w:numPr>
      </w:pPr>
      <w:r>
        <w:t>Termine des Arztes</w:t>
      </w:r>
    </w:p>
    <w:p w:rsidR="00C6365D" w:rsidRDefault="00C6365D" w:rsidP="0006272D">
      <w:pPr>
        <w:pStyle w:val="Listenabsatz"/>
        <w:numPr>
          <w:ilvl w:val="0"/>
          <w:numId w:val="38"/>
        </w:numPr>
      </w:pPr>
      <w:r>
        <w:t>Vereinfachung/Erleichterung/Unterstützung der Behandlung durch unsere Applikation</w:t>
      </w:r>
    </w:p>
    <w:p w:rsidR="0006272D" w:rsidRDefault="0006272D" w:rsidP="0006272D">
      <w:r>
        <w:t xml:space="preserve">Out </w:t>
      </w:r>
      <w:proofErr w:type="spellStart"/>
      <w:r>
        <w:t>of</w:t>
      </w:r>
      <w:proofErr w:type="spellEnd"/>
      <w:r>
        <w:t xml:space="preserve"> </w:t>
      </w:r>
      <w:proofErr w:type="spellStart"/>
      <w:r>
        <w:t>Scope</w:t>
      </w:r>
      <w:proofErr w:type="spellEnd"/>
      <w:r>
        <w:t>:</w:t>
      </w:r>
    </w:p>
    <w:p w:rsidR="0006272D" w:rsidRDefault="0006272D" w:rsidP="0006272D">
      <w:pPr>
        <w:pStyle w:val="Listenabsatz"/>
        <w:numPr>
          <w:ilvl w:val="0"/>
          <w:numId w:val="38"/>
        </w:numPr>
      </w:pPr>
      <w:r>
        <w:t>Anwendungen für den Patienten</w:t>
      </w:r>
    </w:p>
    <w:p w:rsidR="0006272D" w:rsidRDefault="0006272D" w:rsidP="0006272D">
      <w:pPr>
        <w:pStyle w:val="Listenabsatz"/>
        <w:numPr>
          <w:ilvl w:val="0"/>
          <w:numId w:val="38"/>
        </w:numPr>
      </w:pPr>
      <w:r>
        <w:t>Terminverwaltung durch Rezeptionistin</w:t>
      </w:r>
    </w:p>
    <w:p w:rsidR="00C6365D" w:rsidRDefault="00C6365D" w:rsidP="0006272D">
      <w:pPr>
        <w:pStyle w:val="Listenabsatz"/>
        <w:numPr>
          <w:ilvl w:val="0"/>
          <w:numId w:val="38"/>
        </w:numPr>
      </w:pPr>
      <w:r>
        <w:t>Anwendung für Gesundheitsbeauftragten</w:t>
      </w:r>
    </w:p>
    <w:p w:rsidR="00C6365D" w:rsidRDefault="00C6365D" w:rsidP="0006272D">
      <w:pPr>
        <w:pStyle w:val="Listenabsatz"/>
        <w:numPr>
          <w:ilvl w:val="0"/>
          <w:numId w:val="38"/>
        </w:numPr>
      </w:pPr>
      <w:r>
        <w:t>Keine Krankheitsakte (Also kein einfügen von Röntgenbildern, Blutdruck usw.)</w:t>
      </w:r>
    </w:p>
    <w:p w:rsidR="0006272D" w:rsidRDefault="0006272D" w:rsidP="0006272D">
      <w:r>
        <w:t xml:space="preserve">Erfolgsmessung Design </w:t>
      </w:r>
      <w:proofErr w:type="spellStart"/>
      <w:r>
        <w:t>Thinking</w:t>
      </w:r>
      <w:proofErr w:type="spellEnd"/>
      <w:r>
        <w:t>:</w:t>
      </w:r>
    </w:p>
    <w:p w:rsidR="0006272D" w:rsidRDefault="0006272D" w:rsidP="0006272D">
      <w:pPr>
        <w:pStyle w:val="Listenabsatz"/>
        <w:numPr>
          <w:ilvl w:val="0"/>
          <w:numId w:val="38"/>
        </w:numPr>
      </w:pPr>
      <w:r>
        <w:t>Erfolgreiche Validation durch Test-User</w:t>
      </w:r>
    </w:p>
    <w:p w:rsidR="0006272D" w:rsidRDefault="0006272D" w:rsidP="0006272D">
      <w:pPr>
        <w:pStyle w:val="Listenabsatz"/>
        <w:numPr>
          <w:ilvl w:val="0"/>
          <w:numId w:val="38"/>
        </w:numPr>
      </w:pPr>
      <w:r>
        <w:t>Testen (User, Entwickler)</w:t>
      </w:r>
    </w:p>
    <w:p w:rsidR="00C6365D" w:rsidRDefault="00C6365D" w:rsidP="0006272D">
      <w:pPr>
        <w:pStyle w:val="Listenabsatz"/>
        <w:numPr>
          <w:ilvl w:val="0"/>
          <w:numId w:val="38"/>
        </w:numPr>
      </w:pPr>
      <w:r>
        <w:t>Applikation (Fortschritte) Herrn Lehman vorstellen -&gt; Feedback einholen</w:t>
      </w:r>
    </w:p>
    <w:p w:rsidR="0006272D" w:rsidRPr="0006272D" w:rsidRDefault="0006272D" w:rsidP="0006272D"/>
    <w:p w:rsidR="0007042A" w:rsidRDefault="0006272D" w:rsidP="007116DC">
      <w:pPr>
        <w:pStyle w:val="berschrift1"/>
      </w:pPr>
      <w:bookmarkStart w:id="1" w:name="_Toc432081653"/>
      <w:r>
        <w:t>Research</w:t>
      </w:r>
      <w:bookmarkEnd w:id="1"/>
    </w:p>
    <w:p w:rsidR="00C6365D" w:rsidRDefault="0006272D" w:rsidP="0006272D">
      <w:pPr>
        <w:rPr>
          <w:lang w:val="fr-CH"/>
        </w:rPr>
      </w:pPr>
      <w:r w:rsidRPr="00D2658D">
        <w:rPr>
          <w:lang w:val="fr-CH"/>
        </w:rPr>
        <w:t>Interview</w:t>
      </w:r>
      <w:r w:rsidR="00C6365D">
        <w:rPr>
          <w:lang w:val="fr-CH"/>
        </w:rPr>
        <w:t>s :</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b/>
          <w:lang w:val="de-DE"/>
        </w:rPr>
        <w:t>SILEA</w:t>
      </w:r>
      <w:r w:rsidRPr="00C6365D">
        <w:rPr>
          <w:lang w:val="de-DE"/>
        </w:rPr>
        <w:t> :</w:t>
      </w:r>
      <w:r w:rsidRPr="00C6365D">
        <w:rPr>
          <w:rFonts w:ascii="Consolas" w:hAnsi="Consolas" w:cs="Consolas"/>
          <w:sz w:val="20"/>
          <w:szCs w:val="20"/>
          <w:lang w:val="de-DE" w:eastAsia="de-DE"/>
        </w:rPr>
        <w:t xml:space="preserve"> Ein Interview</w:t>
      </w:r>
      <w:r>
        <w:rPr>
          <w:rFonts w:ascii="Consolas" w:hAnsi="Consolas" w:cs="Consolas"/>
          <w:sz w:val="20"/>
          <w:szCs w:val="20"/>
          <w:lang w:val="de-DE" w:eastAsia="de-DE"/>
        </w:rPr>
        <w:t xml:space="preserve"> (von </w:t>
      </w:r>
      <w:proofErr w:type="spellStart"/>
      <w:r>
        <w:rPr>
          <w:rFonts w:ascii="Consolas" w:hAnsi="Consolas" w:cs="Consolas"/>
          <w:sz w:val="20"/>
          <w:szCs w:val="20"/>
          <w:lang w:val="de-DE" w:eastAsia="de-DE"/>
        </w:rPr>
        <w:t>Shpend</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Vladi</w:t>
      </w:r>
      <w:proofErr w:type="spellEnd"/>
      <w:r>
        <w:rPr>
          <w:rFonts w:ascii="Consolas" w:hAnsi="Consolas" w:cs="Consolas"/>
          <w:sz w:val="20"/>
          <w:szCs w:val="20"/>
          <w:lang w:val="de-DE" w:eastAsia="de-DE"/>
        </w:rPr>
        <w:t>)</w:t>
      </w:r>
      <w:r w:rsidRPr="00C6365D">
        <w:rPr>
          <w:rFonts w:ascii="Consolas" w:hAnsi="Consolas" w:cs="Consolas"/>
          <w:sz w:val="20"/>
          <w:szCs w:val="20"/>
          <w:lang w:val="de-DE" w:eastAsia="de-DE"/>
        </w:rPr>
        <w:t xml:space="preserve"> wurde am 06.10.15 an der SILEA (Stiftung für Integriertes Leben und Arbeiten) in Thun durchgeführt. Die Stiftung betreut g</w:t>
      </w:r>
      <w:r>
        <w:rPr>
          <w:rFonts w:ascii="Consolas" w:hAnsi="Consolas" w:cs="Consolas"/>
          <w:sz w:val="20"/>
          <w:szCs w:val="20"/>
          <w:lang w:val="de-DE" w:eastAsia="de-DE"/>
        </w:rPr>
        <w:t xml:space="preserve">eistig, physisch und teilweise </w:t>
      </w:r>
      <w:r w:rsidRPr="00C6365D">
        <w:rPr>
          <w:rFonts w:ascii="Consolas" w:hAnsi="Consolas" w:cs="Consolas"/>
          <w:sz w:val="20"/>
          <w:szCs w:val="20"/>
          <w:lang w:val="de-DE" w:eastAsia="de-DE"/>
        </w:rPr>
        <w:t>psychisch beeinträchtigte Menschen. Das Intervie</w:t>
      </w:r>
      <w:r>
        <w:rPr>
          <w:rFonts w:ascii="Consolas" w:hAnsi="Consolas" w:cs="Consolas"/>
          <w:sz w:val="20"/>
          <w:szCs w:val="20"/>
          <w:lang w:val="de-DE" w:eastAsia="de-DE"/>
        </w:rPr>
        <w:t xml:space="preserve">w wurde mit einem Mitglied vom </w:t>
      </w:r>
      <w:r w:rsidRPr="00C6365D">
        <w:rPr>
          <w:rFonts w:ascii="Consolas" w:hAnsi="Consolas" w:cs="Consolas"/>
          <w:sz w:val="20"/>
          <w:szCs w:val="20"/>
          <w:lang w:val="de-DE" w:eastAsia="de-DE"/>
        </w:rPr>
        <w:t xml:space="preserve">Management durchgeführt. Das Resultat des Interviews ist </w:t>
      </w:r>
      <w:r>
        <w:rPr>
          <w:rFonts w:ascii="Consolas" w:hAnsi="Consolas" w:cs="Consolas"/>
          <w:sz w:val="20"/>
          <w:szCs w:val="20"/>
          <w:lang w:val="de-DE" w:eastAsia="de-DE"/>
        </w:rPr>
        <w:t xml:space="preserve">leider nicht passend zu unserer </w:t>
      </w:r>
      <w:r w:rsidRPr="00C6365D">
        <w:rPr>
          <w:rFonts w:ascii="Consolas" w:hAnsi="Consolas" w:cs="Consolas"/>
          <w:sz w:val="20"/>
          <w:szCs w:val="20"/>
          <w:lang w:val="de-DE" w:eastAsia="de-DE"/>
        </w:rPr>
        <w:t>Aufgabenstellung. Ein Verwaltungssystem wird schon ang</w:t>
      </w:r>
      <w:r>
        <w:rPr>
          <w:rFonts w:ascii="Consolas" w:hAnsi="Consolas" w:cs="Consolas"/>
          <w:sz w:val="20"/>
          <w:szCs w:val="20"/>
          <w:lang w:val="de-DE" w:eastAsia="de-DE"/>
        </w:rPr>
        <w:t xml:space="preserve">ewendet welche keine speziellen </w:t>
      </w:r>
      <w:r w:rsidRPr="00C6365D">
        <w:rPr>
          <w:rFonts w:ascii="Consolas" w:hAnsi="Consolas" w:cs="Consolas"/>
          <w:sz w:val="20"/>
          <w:szCs w:val="20"/>
          <w:lang w:val="de-DE" w:eastAsia="de-DE"/>
        </w:rPr>
        <w:t>Features zu Erleichterung der Behandlung beinha</w:t>
      </w:r>
      <w:r>
        <w:rPr>
          <w:rFonts w:ascii="Consolas" w:hAnsi="Consolas" w:cs="Consolas"/>
          <w:sz w:val="20"/>
          <w:szCs w:val="20"/>
          <w:lang w:val="de-DE" w:eastAsia="de-DE"/>
        </w:rPr>
        <w:t xml:space="preserve">ltet -&gt; Software </w:t>
      </w:r>
      <w:proofErr w:type="spellStart"/>
      <w:r>
        <w:rPr>
          <w:rFonts w:ascii="Consolas" w:hAnsi="Consolas" w:cs="Consolas"/>
          <w:sz w:val="20"/>
          <w:szCs w:val="20"/>
          <w:lang w:val="de-DE" w:eastAsia="de-DE"/>
        </w:rPr>
        <w:t>heisst</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Abacus</w:t>
      </w:r>
      <w:proofErr w:type="spellEnd"/>
      <w:r>
        <w:rPr>
          <w:rFonts w:ascii="Consolas" w:hAnsi="Consolas" w:cs="Consolas"/>
          <w:sz w:val="20"/>
          <w:szCs w:val="20"/>
          <w:lang w:val="de-DE" w:eastAsia="de-DE"/>
        </w:rPr>
        <w:t xml:space="preserve">. </w:t>
      </w:r>
      <w:r w:rsidRPr="00C6365D">
        <w:rPr>
          <w:rFonts w:ascii="Consolas" w:hAnsi="Consolas" w:cs="Consolas"/>
          <w:sz w:val="20"/>
          <w:szCs w:val="20"/>
          <w:lang w:val="de-DE" w:eastAsia="de-DE"/>
        </w:rPr>
        <w:t>Was in seinen Augen sehr wichtig wäre ist, dass die Leistungserfassung mit IT-</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Hilfe erleichtert werden soll, da man für einen Pflegeaufwand die doppelte Ze</w:t>
      </w:r>
      <w:r>
        <w:rPr>
          <w:rFonts w:ascii="Consolas" w:hAnsi="Consolas" w:cs="Consolas"/>
          <w:sz w:val="20"/>
          <w:szCs w:val="20"/>
          <w:lang w:val="de-DE" w:eastAsia="de-DE"/>
        </w:rPr>
        <w:t xml:space="preserve">it braucht, </w:t>
      </w:r>
      <w:r w:rsidRPr="00C6365D">
        <w:rPr>
          <w:rFonts w:ascii="Consolas" w:hAnsi="Consolas" w:cs="Consolas"/>
          <w:sz w:val="20"/>
          <w:szCs w:val="20"/>
          <w:lang w:val="de-DE" w:eastAsia="de-DE"/>
        </w:rPr>
        <w:t xml:space="preserve">weil es eben auch </w:t>
      </w:r>
      <w:proofErr w:type="spellStart"/>
      <w:r w:rsidRPr="00C6365D">
        <w:rPr>
          <w:rFonts w:ascii="Consolas" w:hAnsi="Consolas" w:cs="Consolas"/>
          <w:sz w:val="20"/>
          <w:szCs w:val="20"/>
          <w:lang w:val="de-DE" w:eastAsia="de-DE"/>
        </w:rPr>
        <w:t>schriftrich</w:t>
      </w:r>
      <w:proofErr w:type="spellEnd"/>
      <w:r w:rsidRPr="00C6365D">
        <w:rPr>
          <w:rFonts w:ascii="Consolas" w:hAnsi="Consolas" w:cs="Consolas"/>
          <w:sz w:val="20"/>
          <w:szCs w:val="20"/>
          <w:lang w:val="de-DE" w:eastAsia="de-DE"/>
        </w:rPr>
        <w:t xml:space="preserve"> auf Papier dokumentiert werden muss. Auch die Unterstü</w:t>
      </w:r>
      <w:r>
        <w:rPr>
          <w:rFonts w:ascii="Consolas" w:hAnsi="Consolas" w:cs="Consolas"/>
          <w:sz w:val="20"/>
          <w:szCs w:val="20"/>
          <w:lang w:val="de-DE" w:eastAsia="de-DE"/>
        </w:rPr>
        <w:t>tz</w:t>
      </w:r>
      <w:r w:rsidRPr="00C6365D">
        <w:rPr>
          <w:rFonts w:ascii="Consolas" w:hAnsi="Consolas" w:cs="Consolas"/>
          <w:sz w:val="20"/>
          <w:szCs w:val="20"/>
          <w:lang w:val="de-DE" w:eastAsia="de-DE"/>
        </w:rPr>
        <w:t xml:space="preserve">ung zum </w:t>
      </w:r>
      <w:proofErr w:type="spellStart"/>
      <w:r w:rsidRPr="00C6365D">
        <w:rPr>
          <w:rFonts w:ascii="Consolas" w:hAnsi="Consolas" w:cs="Consolas"/>
          <w:sz w:val="20"/>
          <w:szCs w:val="20"/>
          <w:lang w:val="de-DE" w:eastAsia="de-DE"/>
        </w:rPr>
        <w:t>Piquettdienst</w:t>
      </w:r>
      <w:proofErr w:type="spellEnd"/>
      <w:r w:rsidRPr="00C6365D">
        <w:rPr>
          <w:rFonts w:ascii="Consolas" w:hAnsi="Consolas" w:cs="Consolas"/>
          <w:sz w:val="20"/>
          <w:szCs w:val="20"/>
          <w:lang w:val="de-DE" w:eastAsia="de-DE"/>
        </w:rPr>
        <w:t xml:space="preserve"> wäre interessant. Die </w:t>
      </w:r>
      <w:r>
        <w:rPr>
          <w:rFonts w:ascii="Consolas" w:hAnsi="Consolas" w:cs="Consolas"/>
          <w:sz w:val="20"/>
          <w:szCs w:val="20"/>
          <w:lang w:val="de-DE" w:eastAsia="de-DE"/>
        </w:rPr>
        <w:t xml:space="preserve">Erkenntnis aus diesem Interview ist dass </w:t>
      </w:r>
      <w:r w:rsidRPr="00C6365D">
        <w:rPr>
          <w:rFonts w:ascii="Consolas" w:hAnsi="Consolas" w:cs="Consolas"/>
          <w:sz w:val="20"/>
          <w:szCs w:val="20"/>
          <w:lang w:val="de-DE" w:eastAsia="de-DE"/>
        </w:rPr>
        <w:t>wir bestehende Verwaltungsfeatures in unsere Applikation aufnehmen kö</w:t>
      </w:r>
      <w:r>
        <w:rPr>
          <w:rFonts w:ascii="Consolas" w:hAnsi="Consolas" w:cs="Consolas"/>
          <w:sz w:val="20"/>
          <w:szCs w:val="20"/>
          <w:lang w:val="de-DE" w:eastAsia="de-DE"/>
        </w:rPr>
        <w:t xml:space="preserve">nnen. Aber wir </w:t>
      </w:r>
      <w:r w:rsidRPr="00C6365D">
        <w:rPr>
          <w:rFonts w:ascii="Consolas" w:hAnsi="Consolas" w:cs="Consolas"/>
          <w:sz w:val="20"/>
          <w:szCs w:val="20"/>
          <w:lang w:val="de-DE" w:eastAsia="de-DE"/>
        </w:rPr>
        <w:t>brauchen weiterhin zusätzliche Features welche die Beh</w:t>
      </w:r>
      <w:r>
        <w:rPr>
          <w:rFonts w:ascii="Consolas" w:hAnsi="Consolas" w:cs="Consolas"/>
          <w:sz w:val="20"/>
          <w:szCs w:val="20"/>
          <w:lang w:val="de-DE" w:eastAsia="de-DE"/>
        </w:rPr>
        <w:t xml:space="preserve">andlung eines psychisch kranken </w:t>
      </w:r>
      <w:r w:rsidRPr="00C6365D">
        <w:rPr>
          <w:rFonts w:ascii="Consolas" w:hAnsi="Consolas" w:cs="Consolas"/>
          <w:sz w:val="20"/>
          <w:szCs w:val="20"/>
          <w:lang w:val="de-DE" w:eastAsia="de-DE"/>
        </w:rPr>
        <w:t>Patienten erleichtern.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b/>
          <w:sz w:val="20"/>
          <w:szCs w:val="20"/>
          <w:lang w:val="de-DE" w:eastAsia="de-DE"/>
        </w:rPr>
        <w:t>Resultat</w:t>
      </w:r>
      <w:r>
        <w:rPr>
          <w:rFonts w:ascii="Consolas" w:hAnsi="Consolas" w:cs="Consolas"/>
          <w:sz w:val="20"/>
          <w:szCs w:val="20"/>
          <w:lang w:val="de-DE" w:eastAsia="de-DE"/>
        </w:rPr>
        <w:t xml:space="preserve">: </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bestehende Verwaltungsfeatures können in unsere Applikation aufgenommen werden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Recherchieren nach ähnlichen Systemen-&gt; Field Study</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sidRPr="00C6365D">
        <w:rPr>
          <w:rFonts w:ascii="Consolas" w:hAnsi="Consolas" w:cs="Consolas"/>
          <w:b/>
          <w:sz w:val="20"/>
          <w:szCs w:val="20"/>
          <w:lang w:val="de-DE" w:eastAsia="de-DE"/>
        </w:rPr>
        <w:t>Mit Psychiater (Pfister):</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Pr>
          <w:rFonts w:ascii="Consolas" w:hAnsi="Consolas" w:cs="Consolas"/>
          <w:b/>
          <w:sz w:val="20"/>
          <w:szCs w:val="20"/>
          <w:lang w:val="de-DE" w:eastAsia="de-DE"/>
        </w:rPr>
        <w:t>Resultat:</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sidRPr="00C6365D">
        <w:rPr>
          <w:rFonts w:ascii="Consolas" w:hAnsi="Consolas" w:cs="Consolas"/>
          <w:b/>
          <w:sz w:val="20"/>
          <w:szCs w:val="20"/>
          <w:lang w:val="de-DE" w:eastAsia="de-DE"/>
        </w:rPr>
        <w:t xml:space="preserve">Mit Dr. Prof. </w:t>
      </w:r>
      <w:r>
        <w:rPr>
          <w:rFonts w:ascii="Consolas" w:hAnsi="Consolas" w:cs="Consolas"/>
          <w:b/>
          <w:sz w:val="20"/>
          <w:szCs w:val="20"/>
          <w:lang w:val="de-DE" w:eastAsia="de-DE"/>
        </w:rPr>
        <w:t xml:space="preserve">Michael </w:t>
      </w:r>
      <w:r w:rsidRPr="00C6365D">
        <w:rPr>
          <w:rFonts w:ascii="Consolas" w:hAnsi="Consolas" w:cs="Consolas"/>
          <w:b/>
          <w:sz w:val="20"/>
          <w:szCs w:val="20"/>
          <w:lang w:val="de-DE" w:eastAsia="de-DE"/>
        </w:rPr>
        <w:t>Lehmann</w:t>
      </w:r>
      <w:r>
        <w:rPr>
          <w:rFonts w:ascii="Consolas" w:hAnsi="Consolas" w:cs="Consolas"/>
          <w:b/>
          <w:sz w:val="20"/>
          <w:szCs w:val="20"/>
          <w:lang w:val="de-DE" w:eastAsia="de-DE"/>
        </w:rPr>
        <w:t xml:space="preserve"> </w:t>
      </w:r>
      <w:r w:rsidRPr="00C6365D">
        <w:rPr>
          <w:rFonts w:ascii="Consolas" w:hAnsi="Consolas" w:cs="Consolas"/>
          <w:b/>
          <w:sz w:val="20"/>
          <w:szCs w:val="20"/>
          <w:lang w:val="de-DE" w:eastAsia="de-DE"/>
        </w:rPr>
        <w:t>(</w:t>
      </w:r>
      <w:proofErr w:type="spellStart"/>
      <w:r w:rsidRPr="00C6365D">
        <w:rPr>
          <w:rFonts w:ascii="Consolas" w:hAnsi="Consolas" w:cs="Consolas"/>
          <w:b/>
          <w:sz w:val="20"/>
          <w:szCs w:val="20"/>
          <w:lang w:val="de-DE" w:eastAsia="de-DE"/>
        </w:rPr>
        <w:t>Bfh</w:t>
      </w:r>
      <w:proofErr w:type="spellEnd"/>
      <w:r w:rsidRPr="00C6365D">
        <w:rPr>
          <w:rFonts w:ascii="Consolas" w:hAnsi="Consolas" w:cs="Consolas"/>
          <w:b/>
          <w:sz w:val="20"/>
          <w:szCs w:val="20"/>
          <w:lang w:val="de-DE" w:eastAsia="de-DE"/>
        </w:rPr>
        <w:t>)</w:t>
      </w:r>
      <w:r>
        <w:rPr>
          <w:rFonts w:ascii="Consolas" w:hAnsi="Consolas" w:cs="Consolas"/>
          <w:b/>
          <w:sz w:val="20"/>
          <w:szCs w:val="20"/>
          <w:lang w:val="de-DE" w:eastAsia="de-DE"/>
        </w:rPr>
        <w:t>:</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Zwei Teammitglieder (Sarah </w:t>
      </w:r>
      <w:proofErr w:type="spellStart"/>
      <w:r>
        <w:rPr>
          <w:rFonts w:ascii="Consolas" w:hAnsi="Consolas" w:cs="Consolas"/>
          <w:sz w:val="20"/>
          <w:szCs w:val="20"/>
          <w:lang w:val="de-DE" w:eastAsia="de-DE"/>
        </w:rPr>
        <w:t>Mele</w:t>
      </w:r>
      <w:proofErr w:type="spellEnd"/>
      <w:r>
        <w:rPr>
          <w:rFonts w:ascii="Consolas" w:hAnsi="Consola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Applikation hinzufügen, welche wir dann im Abschnitt 3 </w:t>
      </w:r>
      <w:proofErr w:type="spellStart"/>
      <w:r>
        <w:rPr>
          <w:rFonts w:ascii="Consolas" w:hAnsi="Consolas" w:cs="Consolas"/>
          <w:sz w:val="20"/>
          <w:szCs w:val="20"/>
          <w:lang w:val="de-DE" w:eastAsia="de-DE"/>
        </w:rPr>
        <w:t>Synthesize</w:t>
      </w:r>
      <w:proofErr w:type="spellEnd"/>
      <w:r>
        <w:rPr>
          <w:rFonts w:ascii="Consolas" w:hAnsi="Consolas" w:cs="Consolas"/>
          <w:sz w:val="20"/>
          <w:szCs w:val="20"/>
          <w:lang w:val="de-DE" w:eastAsia="de-DE"/>
        </w:rPr>
        <w:t xml:space="preserve"> unter Mainfeatures aufgeführt haben.</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Pr>
          <w:rFonts w:ascii="Consolas" w:hAnsi="Consolas" w:cs="Consolas"/>
          <w:b/>
          <w:sz w:val="20"/>
          <w:szCs w:val="20"/>
          <w:lang w:val="de-DE" w:eastAsia="de-DE"/>
        </w:rPr>
        <w:t>Resultate</w:t>
      </w:r>
    </w:p>
    <w:p w:rsidR="00C6365D" w:rsidRPr="00C6365D" w:rsidRDefault="00C6365D" w:rsidP="00C6365D">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Bessere Wahrnehmung der Anforderungen für unsere Applikation</w:t>
      </w:r>
    </w:p>
    <w:p w:rsidR="00C6365D" w:rsidRPr="00C6365D" w:rsidRDefault="00C6365D" w:rsidP="00C6365D">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Ideen zu weiteren Features welche die Behandlung Erleichtern könnten</w:t>
      </w:r>
    </w:p>
    <w:p w:rsidR="00C6365D" w:rsidRPr="00C6365D" w:rsidRDefault="00C6365D" w:rsidP="0006272D">
      <w:pPr>
        <w:rPr>
          <w:lang w:val="de-DE"/>
        </w:rPr>
      </w:pPr>
    </w:p>
    <w:p w:rsidR="0006272D" w:rsidRPr="00C6365D" w:rsidRDefault="0006272D" w:rsidP="0006272D">
      <w:pPr>
        <w:rPr>
          <w:lang w:val="de-DE"/>
        </w:rPr>
      </w:pPr>
    </w:p>
    <w:p w:rsidR="0006272D" w:rsidRPr="00C6365D" w:rsidRDefault="0006272D" w:rsidP="0006272D">
      <w:pPr>
        <w:rPr>
          <w:lang w:val="en-GB"/>
        </w:rPr>
      </w:pPr>
      <w:r w:rsidRPr="00C6365D">
        <w:rPr>
          <w:lang w:val="en-GB"/>
        </w:rPr>
        <w:t>Field Study</w:t>
      </w:r>
    </w:p>
    <w:p w:rsidR="0006272D" w:rsidRPr="00C6365D" w:rsidRDefault="0006272D" w:rsidP="0006272D">
      <w:pPr>
        <w:rPr>
          <w:lang w:val="en-GB"/>
        </w:rPr>
      </w:pPr>
    </w:p>
    <w:p w:rsidR="001C4B4E" w:rsidRPr="00C6365D" w:rsidRDefault="0006272D" w:rsidP="007116DC">
      <w:pPr>
        <w:pStyle w:val="berschrift1"/>
        <w:rPr>
          <w:lang w:val="en-GB"/>
        </w:rPr>
      </w:pPr>
      <w:bookmarkStart w:id="2" w:name="_Toc432081654"/>
      <w:r w:rsidRPr="00C6365D">
        <w:rPr>
          <w:lang w:val="en-GB"/>
        </w:rPr>
        <w:t>Synthesize</w:t>
      </w:r>
      <w:bookmarkEnd w:id="2"/>
    </w:p>
    <w:p w:rsidR="0006272D" w:rsidRPr="00C6365D" w:rsidRDefault="0006272D" w:rsidP="0006272D">
      <w:pPr>
        <w:rPr>
          <w:lang w:val="en-GB"/>
        </w:rPr>
      </w:pPr>
      <w:r w:rsidRPr="00C6365D">
        <w:rPr>
          <w:lang w:val="en-GB"/>
        </w:rPr>
        <w:t>Collect / order</w:t>
      </w:r>
    </w:p>
    <w:p w:rsidR="0006272D" w:rsidRPr="00C6365D" w:rsidRDefault="0006272D" w:rsidP="0006272D">
      <w:pPr>
        <w:rPr>
          <w:lang w:val="en-GB"/>
        </w:rPr>
      </w:pPr>
    </w:p>
    <w:p w:rsidR="0006272D" w:rsidRPr="00C6365D" w:rsidRDefault="0006272D" w:rsidP="0006272D">
      <w:pPr>
        <w:rPr>
          <w:lang w:val="en-GB"/>
        </w:rPr>
      </w:pPr>
      <w:r w:rsidRPr="00C6365D">
        <w:rPr>
          <w:lang w:val="en-GB"/>
        </w:rPr>
        <w:t>Target Users</w:t>
      </w:r>
    </w:p>
    <w:p w:rsidR="0006272D" w:rsidRPr="00C6365D" w:rsidRDefault="0006272D" w:rsidP="0006272D">
      <w:pPr>
        <w:rPr>
          <w:lang w:val="en-GB"/>
        </w:rPr>
      </w:pPr>
    </w:p>
    <w:p w:rsidR="0006272D" w:rsidRDefault="0006272D" w:rsidP="0006272D">
      <w:pPr>
        <w:rPr>
          <w:lang w:val="en-GB"/>
        </w:rPr>
      </w:pPr>
      <w:r w:rsidRPr="00C6365D">
        <w:rPr>
          <w:lang w:val="en-GB"/>
        </w:rPr>
        <w:t>Main features</w:t>
      </w:r>
    </w:p>
    <w:p w:rsidR="006070B5" w:rsidRPr="00C6365D" w:rsidRDefault="006070B5" w:rsidP="0006272D">
      <w:pPr>
        <w:rPr>
          <w:lang w:val="en-GB"/>
        </w:rPr>
      </w:pPr>
      <w:r>
        <w:rPr>
          <w:noProof/>
          <w:lang w:val="en-GB" w:eastAsia="en-GB"/>
        </w:rPr>
        <w:drawing>
          <wp:inline distT="0" distB="0" distL="0" distR="0">
            <wp:extent cx="6011545" cy="2638484"/>
            <wp:effectExtent l="0" t="0" r="8255" b="9525"/>
            <wp:docPr id="9" name="Grafik 9" descr="C:\Users\Shpend Vladi\Desktop\JavaProgrammieren\JavaUebungen\ch.bfh.btx8081.w2015.green\doc\task03\team_green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pend Vladi\Desktop\JavaProgrammieren\JavaUebungen\ch.bfh.btx8081.w2015.green\doc\task03\team_green_featur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1545" cy="2638484"/>
                    </a:xfrm>
                    <a:prstGeom prst="rect">
                      <a:avLst/>
                    </a:prstGeom>
                    <a:noFill/>
                    <a:ln>
                      <a:noFill/>
                    </a:ln>
                  </pic:spPr>
                </pic:pic>
              </a:graphicData>
            </a:graphic>
          </wp:inline>
        </w:drawing>
      </w:r>
    </w:p>
    <w:p w:rsidR="0006272D" w:rsidRPr="00C6365D" w:rsidRDefault="0006272D" w:rsidP="0006272D">
      <w:pPr>
        <w:rPr>
          <w:lang w:val="en-GB"/>
        </w:rPr>
      </w:pPr>
    </w:p>
    <w:p w:rsidR="00E43329" w:rsidRPr="00C6365D" w:rsidRDefault="0006272D" w:rsidP="00E43329">
      <w:pPr>
        <w:pStyle w:val="berschrift1"/>
        <w:rPr>
          <w:lang w:val="en-GB"/>
        </w:rPr>
      </w:pPr>
      <w:bookmarkStart w:id="3" w:name="_Toc432081655"/>
      <w:r w:rsidRPr="00C6365D">
        <w:rPr>
          <w:lang w:val="en-GB"/>
        </w:rPr>
        <w:t>Design</w:t>
      </w:r>
      <w:bookmarkEnd w:id="3"/>
    </w:p>
    <w:p w:rsidR="0006272D" w:rsidRPr="00C6365D" w:rsidRDefault="0006272D" w:rsidP="0006272D">
      <w:pPr>
        <w:pStyle w:val="berschrift2"/>
        <w:rPr>
          <w:lang w:val="en-GB"/>
        </w:rPr>
      </w:pPr>
      <w:r w:rsidRPr="00C6365D">
        <w:rPr>
          <w:lang w:val="en-GB"/>
        </w:rPr>
        <w:t>Storyboar</w:t>
      </w:r>
      <w:r w:rsidR="00F9460B" w:rsidRPr="00C6365D">
        <w:rPr>
          <w:lang w:val="en-GB"/>
        </w:rPr>
        <w:t>d</w:t>
      </w:r>
    </w:p>
    <w:p w:rsidR="0006272D" w:rsidRDefault="006070B5" w:rsidP="0006272D">
      <w:pPr>
        <w:rPr>
          <w:lang w:val="en-GB"/>
        </w:rPr>
      </w:pPr>
      <w:r>
        <w:rPr>
          <w:noProof/>
          <w:lang w:val="en-GB" w:eastAsia="en-GB"/>
        </w:rPr>
        <w:drawing>
          <wp:inline distT="0" distB="0" distL="0" distR="0">
            <wp:extent cx="6011545" cy="3887313"/>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1545" cy="3887313"/>
                    </a:xfrm>
                    <a:prstGeom prst="rect">
                      <a:avLst/>
                    </a:prstGeom>
                    <a:noFill/>
                    <a:ln>
                      <a:noFill/>
                    </a:ln>
                  </pic:spPr>
                </pic:pic>
              </a:graphicData>
            </a:graphic>
          </wp:inline>
        </w:drawing>
      </w:r>
    </w:p>
    <w:p w:rsidR="006070B5" w:rsidRPr="00C6365D" w:rsidRDefault="006070B5" w:rsidP="0006272D">
      <w:pPr>
        <w:rPr>
          <w:lang w:val="en-GB"/>
        </w:rPr>
      </w:pPr>
      <w:r>
        <w:rPr>
          <w:noProof/>
          <w:lang w:val="en-GB" w:eastAsia="en-GB"/>
        </w:rPr>
        <w:drawing>
          <wp:inline distT="0" distB="0" distL="0" distR="0">
            <wp:extent cx="5360704" cy="3762375"/>
            <wp:effectExtent l="0" t="0" r="0" b="0"/>
            <wp:docPr id="3" name="Grafik 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6D6738" w:rsidRDefault="006070B5" w:rsidP="006254BF">
      <w:pPr>
        <w:rPr>
          <w:lang w:val="en-GB"/>
        </w:rPr>
      </w:pPr>
      <w:r>
        <w:rPr>
          <w:noProof/>
          <w:lang w:val="en-GB" w:eastAsia="en-GB"/>
        </w:rPr>
        <w:drawing>
          <wp:inline distT="0" distB="0" distL="0" distR="0">
            <wp:extent cx="5455920" cy="3871656"/>
            <wp:effectExtent l="0" t="0" r="0" b="0"/>
            <wp:docPr id="4" name="Grafik 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a:ext>
                    </a:extLst>
                  </pic:spPr>
                </pic:pic>
              </a:graphicData>
            </a:graphic>
          </wp:inline>
        </w:drawing>
      </w:r>
    </w:p>
    <w:p w:rsidR="006070B5" w:rsidRPr="00C6365D" w:rsidRDefault="006070B5" w:rsidP="006070B5">
      <w:pPr>
        <w:spacing w:after="0" w:line="240" w:lineRule="auto"/>
        <w:rPr>
          <w:lang w:val="en-GB"/>
        </w:rPr>
      </w:pPr>
      <w:r>
        <w:rPr>
          <w:lang w:val="en-GB"/>
        </w:rPr>
        <w:br w:type="page"/>
      </w:r>
    </w:p>
    <w:p w:rsidR="006D6738" w:rsidRDefault="0006272D" w:rsidP="009669F3">
      <w:pPr>
        <w:pStyle w:val="berschrift1"/>
        <w:rPr>
          <w:lang w:val="en-GB"/>
        </w:rPr>
      </w:pPr>
      <w:bookmarkStart w:id="4" w:name="_Toc432081656"/>
      <w:r w:rsidRPr="00C6365D">
        <w:rPr>
          <w:lang w:val="en-GB"/>
        </w:rPr>
        <w:t>Prototyping</w:t>
      </w:r>
      <w:bookmarkEnd w:id="4"/>
    </w:p>
    <w:p w:rsidR="006070B5" w:rsidRPr="006070B5" w:rsidRDefault="006070B5" w:rsidP="006070B5">
      <w:pPr>
        <w:rPr>
          <w:lang w:val="en-GB"/>
        </w:rPr>
      </w:pPr>
      <w:r>
        <w:rPr>
          <w:noProof/>
          <w:lang w:val="en-GB" w:eastAsia="en-GB"/>
        </w:rPr>
        <w:drawing>
          <wp:inline distT="0" distB="0" distL="0" distR="0">
            <wp:extent cx="6011545" cy="3381494"/>
            <wp:effectExtent l="0" t="0" r="8255" b="9525"/>
            <wp:docPr id="11" name="Grafik 11"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801CD9" w:rsidRDefault="006070B5" w:rsidP="00801CD9">
      <w:pPr>
        <w:rPr>
          <w:lang w:val="en-GB"/>
        </w:rPr>
      </w:pPr>
      <w:r>
        <w:rPr>
          <w:noProof/>
          <w:lang w:val="en-GB" w:eastAsia="en-GB"/>
        </w:rPr>
        <w:drawing>
          <wp:inline distT="0" distB="0" distL="0" distR="0">
            <wp:extent cx="6011545" cy="3381494"/>
            <wp:effectExtent l="0" t="0" r="8255" b="9525"/>
            <wp:docPr id="10" name="Grafik 10"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6070B5" w:rsidRDefault="006070B5" w:rsidP="00801CD9">
      <w:pPr>
        <w:rPr>
          <w:lang w:val="en-GB"/>
        </w:rPr>
      </w:pPr>
      <w:r>
        <w:rPr>
          <w:noProof/>
          <w:lang w:val="en-GB" w:eastAsia="en-GB"/>
        </w:rPr>
        <w:drawing>
          <wp:inline distT="0" distB="0" distL="0" distR="0">
            <wp:extent cx="5451475" cy="7862570"/>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1475" cy="7862570"/>
                    </a:xfrm>
                    <a:prstGeom prst="rect">
                      <a:avLst/>
                    </a:prstGeom>
                    <a:noFill/>
                    <a:ln>
                      <a:noFill/>
                    </a:ln>
                  </pic:spPr>
                </pic:pic>
              </a:graphicData>
            </a:graphic>
          </wp:inline>
        </w:drawing>
      </w:r>
    </w:p>
    <w:p w:rsidR="006070B5" w:rsidRDefault="006070B5" w:rsidP="00801CD9">
      <w:pPr>
        <w:rPr>
          <w:lang w:val="en-GB"/>
        </w:rPr>
      </w:pPr>
      <w:r>
        <w:rPr>
          <w:noProof/>
          <w:lang w:val="en-GB" w:eastAsia="en-GB"/>
        </w:rPr>
        <w:drawing>
          <wp:inline distT="0" distB="0" distL="0" distR="0">
            <wp:extent cx="6011545" cy="7759960"/>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545" cy="7759960"/>
                    </a:xfrm>
                    <a:prstGeom prst="rect">
                      <a:avLst/>
                    </a:prstGeom>
                    <a:noFill/>
                    <a:ln>
                      <a:noFill/>
                    </a:ln>
                  </pic:spPr>
                </pic:pic>
              </a:graphicData>
            </a:graphic>
          </wp:inline>
        </w:drawing>
      </w:r>
    </w:p>
    <w:p w:rsidR="006070B5" w:rsidRDefault="006070B5" w:rsidP="00801CD9">
      <w:pPr>
        <w:rPr>
          <w:lang w:val="en-GB"/>
        </w:rPr>
      </w:pPr>
      <w:r>
        <w:rPr>
          <w:noProof/>
          <w:lang w:val="en-GB" w:eastAsia="en-GB"/>
        </w:rPr>
        <w:drawing>
          <wp:inline distT="0" distB="0" distL="0" distR="0">
            <wp:extent cx="6011545" cy="7462163"/>
            <wp:effectExtent l="0" t="0" r="8255"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7462163"/>
                    </a:xfrm>
                    <a:prstGeom prst="rect">
                      <a:avLst/>
                    </a:prstGeom>
                    <a:noFill/>
                    <a:ln>
                      <a:noFill/>
                    </a:ln>
                  </pic:spPr>
                </pic:pic>
              </a:graphicData>
            </a:graphic>
          </wp:inline>
        </w:drawing>
      </w:r>
    </w:p>
    <w:p w:rsidR="006070B5" w:rsidRPr="00C6365D" w:rsidRDefault="006070B5" w:rsidP="00801CD9">
      <w:pPr>
        <w:rPr>
          <w:lang w:val="en-GB"/>
        </w:rPr>
      </w:pPr>
      <w:r>
        <w:rPr>
          <w:noProof/>
          <w:lang w:val="en-GB" w:eastAsia="en-GB"/>
        </w:rPr>
        <w:drawing>
          <wp:inline distT="0" distB="0" distL="0" distR="0">
            <wp:extent cx="6011545" cy="8224071"/>
            <wp:effectExtent l="0" t="0" r="8255" b="571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8224071"/>
                    </a:xfrm>
                    <a:prstGeom prst="rect">
                      <a:avLst/>
                    </a:prstGeom>
                    <a:noFill/>
                    <a:ln>
                      <a:noFill/>
                    </a:ln>
                  </pic:spPr>
                </pic:pic>
              </a:graphicData>
            </a:graphic>
          </wp:inline>
        </w:drawing>
      </w:r>
    </w:p>
    <w:sectPr w:rsidR="006070B5" w:rsidRPr="00C6365D"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734" w:rsidRDefault="00580734" w:rsidP="006312E0">
      <w:pPr>
        <w:spacing w:line="240" w:lineRule="auto"/>
      </w:pPr>
      <w:r>
        <w:separator/>
      </w:r>
    </w:p>
  </w:endnote>
  <w:endnote w:type="continuationSeparator" w:id="0">
    <w:p w:rsidR="00580734" w:rsidRDefault="0058073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801CD9" w:rsidRDefault="00A84B15" w:rsidP="00CA541A">
    <w:pPr>
      <w:pStyle w:val="Fuzeile"/>
      <w:spacing w:before="300"/>
      <w:rPr>
        <w:color w:val="697D91"/>
      </w:rPr>
    </w:pPr>
    <w:r>
      <w:rPr>
        <w:noProof/>
        <w:color w:val="697D91"/>
        <w:lang w:val="en-GB" w:eastAsia="en-GB"/>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6070B5">
                            <w:rPr>
                              <w:noProof/>
                              <w:sz w:val="16"/>
                              <w:szCs w:val="16"/>
                            </w:rPr>
                            <w:t>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6070B5">
                      <w:rPr>
                        <w:noProof/>
                        <w:sz w:val="16"/>
                        <w:szCs w:val="16"/>
                      </w:rPr>
                      <w:t>7</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734" w:rsidRDefault="00580734" w:rsidP="006312E0">
      <w:pPr>
        <w:spacing w:line="240" w:lineRule="auto"/>
      </w:pPr>
    </w:p>
  </w:footnote>
  <w:footnote w:type="continuationSeparator" w:id="0">
    <w:p w:rsidR="00580734" w:rsidRDefault="00580734"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1F1B9C" w:rsidRDefault="00A84B15" w:rsidP="001F1B9C">
    <w:pPr>
      <w:pStyle w:val="Kopfzeile"/>
    </w:pPr>
    <w:r>
      <w:rPr>
        <w:noProof/>
        <w:lang w:val="en-GB" w:eastAsia="en-GB"/>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Default="0006272D" w:rsidP="004F7B96">
    <w:pPr>
      <w:pStyle w:val="Kopfzeile"/>
      <w:spacing w:after="1900"/>
    </w:pPr>
    <w:r>
      <w:rPr>
        <w:noProof/>
        <w:lang w:val="en-GB" w:eastAsia="en-GB"/>
      </w:rPr>
      <w:drawing>
        <wp:anchor distT="0" distB="0" distL="114300" distR="114300" simplePos="0" relativeHeight="251660288" behindDoc="0" locked="0" layoutInCell="1" allowOverlap="1" wp14:anchorId="3B0E0449" wp14:editId="256DFBA6">
          <wp:simplePos x="0" y="0"/>
          <wp:positionH relativeFrom="margin">
            <wp:align>left</wp:align>
          </wp:positionH>
          <wp:positionV relativeFrom="paragraph">
            <wp:posOffset>-116205</wp:posOffset>
          </wp:positionV>
          <wp:extent cx="781050" cy="7810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hat-p148392132645916468zvzms_400.jpg"/>
                  <pic:cNvPicPr/>
                </pic:nvPicPr>
                <pic:blipFill>
                  <a:blip r:embed="rId1">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page">
            <wp14:pctWidth>0</wp14:pctWidth>
          </wp14:sizeRelH>
          <wp14:sizeRelV relativeFrom="page">
            <wp14:pctHeight>0</wp14:pctHeight>
          </wp14:sizeRelV>
        </wp:anchor>
      </w:drawing>
    </w:r>
    <w:r w:rsidR="00A84B15">
      <w:rPr>
        <w:noProof/>
        <w:lang w:val="en-GB" w:eastAsia="en-GB"/>
      </w:rPr>
      <w:drawing>
        <wp:anchor distT="0" distB="0" distL="114300" distR="114300" simplePos="0" relativeHeight="251656192" behindDoc="0" locked="1" layoutInCell="1" allowOverlap="1" wp14:anchorId="655AE4EB" wp14:editId="7389B258">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1747DA0"/>
    <w:multiLevelType w:val="hybridMultilevel"/>
    <w:tmpl w:val="D19600F6"/>
    <w:lvl w:ilvl="0" w:tplc="BE461A22">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5">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7">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2">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4">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8"/>
  </w:num>
  <w:num w:numId="13">
    <w:abstractNumId w:val="12"/>
  </w:num>
  <w:num w:numId="14">
    <w:abstractNumId w:val="19"/>
  </w:num>
  <w:num w:numId="15">
    <w:abstractNumId w:val="18"/>
  </w:num>
  <w:num w:numId="16">
    <w:abstractNumId w:val="15"/>
  </w:num>
  <w:num w:numId="17">
    <w:abstractNumId w:val="11"/>
  </w:num>
  <w:num w:numId="18">
    <w:abstractNumId w:val="32"/>
  </w:num>
  <w:num w:numId="19">
    <w:abstractNumId w:val="22"/>
  </w:num>
  <w:num w:numId="20">
    <w:abstractNumId w:val="34"/>
  </w:num>
  <w:num w:numId="21">
    <w:abstractNumId w:val="37"/>
  </w:num>
  <w:num w:numId="22">
    <w:abstractNumId w:val="16"/>
  </w:num>
  <w:num w:numId="23">
    <w:abstractNumId w:val="29"/>
  </w:num>
  <w:num w:numId="24">
    <w:abstractNumId w:val="26"/>
  </w:num>
  <w:num w:numId="25">
    <w:abstractNumId w:val="17"/>
  </w:num>
  <w:num w:numId="26">
    <w:abstractNumId w:val="23"/>
  </w:num>
  <w:num w:numId="27">
    <w:abstractNumId w:val="20"/>
  </w:num>
  <w:num w:numId="28">
    <w:abstractNumId w:val="31"/>
  </w:num>
  <w:num w:numId="29">
    <w:abstractNumId w:val="24"/>
  </w:num>
  <w:num w:numId="30">
    <w:abstractNumId w:val="13"/>
  </w:num>
  <w:num w:numId="31">
    <w:abstractNumId w:val="36"/>
  </w:num>
  <w:num w:numId="32">
    <w:abstractNumId w:val="25"/>
  </w:num>
  <w:num w:numId="33">
    <w:abstractNumId w:val="35"/>
  </w:num>
  <w:num w:numId="34">
    <w:abstractNumId w:val="21"/>
  </w:num>
  <w:num w:numId="35">
    <w:abstractNumId w:val="30"/>
  </w:num>
  <w:num w:numId="36">
    <w:abstractNumId w:val="33"/>
  </w:num>
  <w:num w:numId="37">
    <w:abstractNumId w:val="2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56446"/>
    <w:rsid w:val="0006272D"/>
    <w:rsid w:val="0007042A"/>
    <w:rsid w:val="00072395"/>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70D9E"/>
    <w:rsid w:val="00176DF1"/>
    <w:rsid w:val="001B0F1A"/>
    <w:rsid w:val="001C4B4E"/>
    <w:rsid w:val="001D5B47"/>
    <w:rsid w:val="001E0286"/>
    <w:rsid w:val="001E079C"/>
    <w:rsid w:val="001E6E95"/>
    <w:rsid w:val="001F0F2A"/>
    <w:rsid w:val="001F1B9C"/>
    <w:rsid w:val="002059A0"/>
    <w:rsid w:val="0021211B"/>
    <w:rsid w:val="00220F0E"/>
    <w:rsid w:val="00230050"/>
    <w:rsid w:val="00245D4D"/>
    <w:rsid w:val="002502B0"/>
    <w:rsid w:val="00254CCA"/>
    <w:rsid w:val="002679BE"/>
    <w:rsid w:val="00272FC3"/>
    <w:rsid w:val="00286827"/>
    <w:rsid w:val="00296E81"/>
    <w:rsid w:val="002A0932"/>
    <w:rsid w:val="002B0461"/>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87466"/>
    <w:rsid w:val="004A28AA"/>
    <w:rsid w:val="004B5CEC"/>
    <w:rsid w:val="004B609F"/>
    <w:rsid w:val="004D7D20"/>
    <w:rsid w:val="004F7B96"/>
    <w:rsid w:val="005013E5"/>
    <w:rsid w:val="0050507C"/>
    <w:rsid w:val="00511D21"/>
    <w:rsid w:val="00530949"/>
    <w:rsid w:val="0053118D"/>
    <w:rsid w:val="005479A4"/>
    <w:rsid w:val="00552732"/>
    <w:rsid w:val="00556E27"/>
    <w:rsid w:val="00580734"/>
    <w:rsid w:val="005821F5"/>
    <w:rsid w:val="005958FC"/>
    <w:rsid w:val="005B2286"/>
    <w:rsid w:val="005B5FF7"/>
    <w:rsid w:val="005B66FD"/>
    <w:rsid w:val="005F179D"/>
    <w:rsid w:val="005F7206"/>
    <w:rsid w:val="00605848"/>
    <w:rsid w:val="006070B5"/>
    <w:rsid w:val="006254BF"/>
    <w:rsid w:val="00630349"/>
    <w:rsid w:val="006312CC"/>
    <w:rsid w:val="006312E0"/>
    <w:rsid w:val="0065257C"/>
    <w:rsid w:val="006542BD"/>
    <w:rsid w:val="00672687"/>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161C4"/>
    <w:rsid w:val="00922E4E"/>
    <w:rsid w:val="0092604B"/>
    <w:rsid w:val="00932C5C"/>
    <w:rsid w:val="009331AC"/>
    <w:rsid w:val="00936E2E"/>
    <w:rsid w:val="00944421"/>
    <w:rsid w:val="009546FD"/>
    <w:rsid w:val="009577BF"/>
    <w:rsid w:val="009669F3"/>
    <w:rsid w:val="00973981"/>
    <w:rsid w:val="00982A79"/>
    <w:rsid w:val="009849E7"/>
    <w:rsid w:val="009A592F"/>
    <w:rsid w:val="009B0030"/>
    <w:rsid w:val="009B18B4"/>
    <w:rsid w:val="009B6E11"/>
    <w:rsid w:val="009C5D48"/>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B15"/>
    <w:rsid w:val="00AA10D7"/>
    <w:rsid w:val="00AD3C46"/>
    <w:rsid w:val="00AE11BA"/>
    <w:rsid w:val="00AF3AAB"/>
    <w:rsid w:val="00AF78B9"/>
    <w:rsid w:val="00B001E3"/>
    <w:rsid w:val="00B061E5"/>
    <w:rsid w:val="00B25861"/>
    <w:rsid w:val="00B25A50"/>
    <w:rsid w:val="00B25DB1"/>
    <w:rsid w:val="00B314E1"/>
    <w:rsid w:val="00B370AE"/>
    <w:rsid w:val="00B4294F"/>
    <w:rsid w:val="00B664C3"/>
    <w:rsid w:val="00B807BC"/>
    <w:rsid w:val="00B81287"/>
    <w:rsid w:val="00B92F01"/>
    <w:rsid w:val="00B97C3D"/>
    <w:rsid w:val="00BF2D5F"/>
    <w:rsid w:val="00C07643"/>
    <w:rsid w:val="00C30550"/>
    <w:rsid w:val="00C426EC"/>
    <w:rsid w:val="00C6365D"/>
    <w:rsid w:val="00C6727C"/>
    <w:rsid w:val="00C73669"/>
    <w:rsid w:val="00C824E0"/>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43329"/>
    <w:rsid w:val="00E4718F"/>
    <w:rsid w:val="00E91B34"/>
    <w:rsid w:val="00E92FC0"/>
    <w:rsid w:val="00E9787C"/>
    <w:rsid w:val="00EC0B22"/>
    <w:rsid w:val="00EC268E"/>
    <w:rsid w:val="00ED48EE"/>
    <w:rsid w:val="00ED6401"/>
    <w:rsid w:val="00EF4B39"/>
    <w:rsid w:val="00F12DBE"/>
    <w:rsid w:val="00F33E4D"/>
    <w:rsid w:val="00F36316"/>
    <w:rsid w:val="00F54ADF"/>
    <w:rsid w:val="00F634D8"/>
    <w:rsid w:val="00F65446"/>
    <w:rsid w:val="00F825B4"/>
    <w:rsid w:val="00F9460B"/>
    <w:rsid w:val="00F97575"/>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footnotes" Target="footnotes.xml"/><Relationship Id="rId12" Type="http://schemas.openxmlformats.org/officeDocument/2006/relationships/header" Target="header2.xml"/><Relationship Id="rId17" Type="http://schemas.microsoft.com/office/2007/relationships/hdphoto" Target="media/hdphoto1.wd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2.emf"/><Relationship Id="rId10" Type="http://schemas.openxmlformats.org/officeDocument/2006/relationships/header" Target="header1.xml"/><Relationship Id="rId19" Type="http://schemas.openxmlformats.org/officeDocument/2006/relationships/image" Target="media/image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emf"/></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jp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0A490-1916-4451-9014-ACC35BD8F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470</Words>
  <Characters>2685</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3149</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Shpend Vladi</cp:lastModifiedBy>
  <cp:revision>5</cp:revision>
  <cp:lastPrinted>2014-02-18T22:22:00Z</cp:lastPrinted>
  <dcterms:created xsi:type="dcterms:W3CDTF">2015-10-08T13:03:00Z</dcterms:created>
  <dcterms:modified xsi:type="dcterms:W3CDTF">2015-10-13T17:33:00Z</dcterms:modified>
  <cp:category/>
</cp:coreProperties>
</file>